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700"/>
        <w:gridCol w:w="400"/>
        <w:gridCol w:w="600"/>
        <w:gridCol w:w="5700"/>
        <w:gridCol w:w="1700"/>
      </w:tblGrid>
      <w:tr w:rsidR="0083551B" w:rsidRPr="0083551B" w14:paraId="28EB48A4" w14:textId="77777777">
        <w:trPr>
          <w:cantSplit/>
        </w:trPr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511049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b/>
                <w:bCs/>
                <w:sz w:val="28"/>
                <w:szCs w:val="28"/>
              </w:rPr>
              <w:t>Mercedes-Benz PKW Typ GLC 200 d 4MATIC</w:t>
            </w:r>
          </w:p>
        </w:tc>
      </w:tr>
      <w:tr w:rsidR="0083551B" w:rsidRPr="0083551B" w14:paraId="75426D3F" w14:textId="77777777">
        <w:trPr>
          <w:cantSplit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4E7F3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Typ:</w:t>
            </w:r>
          </w:p>
        </w:tc>
        <w:tc>
          <w:tcPr>
            <w:tcW w:w="80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7421D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253.916.1 </w:t>
            </w:r>
          </w:p>
        </w:tc>
      </w:tr>
      <w:tr w:rsidR="0083551B" w:rsidRPr="0083551B" w14:paraId="348152D5" w14:textId="77777777">
        <w:trPr>
          <w:cantSplit/>
        </w:trPr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06602A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PLN</w:t>
            </w:r>
          </w:p>
        </w:tc>
      </w:tr>
      <w:tr w:rsidR="0083551B" w:rsidRPr="0083551B" w14:paraId="77DE82F1" w14:textId="77777777">
        <w:trPr>
          <w:cantSplit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5380C1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b/>
                <w:bCs/>
                <w:sz w:val="28"/>
                <w:szCs w:val="28"/>
              </w:rPr>
              <w:t>Pojazd z wyposażeniem podstawowym od zakładu producenta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E7F61F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b/>
                <w:bCs/>
                <w:sz w:val="28"/>
                <w:szCs w:val="28"/>
              </w:rPr>
              <w:t xml:space="preserve">160 813,01 </w:t>
            </w:r>
          </w:p>
        </w:tc>
      </w:tr>
      <w:tr w:rsidR="0083551B" w:rsidRPr="0083551B" w14:paraId="0A78270C" w14:textId="77777777">
        <w:trPr>
          <w:cantSplit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52509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Lakier: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26E9654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197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</w:tcPr>
          <w:p w14:paraId="62DF1AC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Czerń obsydianu metalik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41310C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3 671,86 </w:t>
            </w:r>
          </w:p>
        </w:tc>
      </w:tr>
      <w:tr w:rsidR="0083551B" w:rsidRPr="0083551B" w14:paraId="6568FE12" w14:textId="77777777">
        <w:trPr>
          <w:cantSplit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7EAF0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Tapicerka: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1D0D9E2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101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</w:tcPr>
          <w:p w14:paraId="2E79D6C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Tapicerka ARTICO – czarna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3314D2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2 065,42 </w:t>
            </w:r>
          </w:p>
        </w:tc>
      </w:tr>
      <w:tr w:rsidR="0083551B" w:rsidRPr="0083551B" w14:paraId="66B79FCB" w14:textId="77777777">
        <w:trPr>
          <w:cantSplit/>
        </w:trPr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7E7E7E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83551B" w:rsidRPr="0083551B" w14:paraId="3E9109B0" w14:textId="77777777">
        <w:trPr>
          <w:cantSplit/>
        </w:trPr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7A0EA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b/>
                <w:bCs/>
                <w:sz w:val="28"/>
                <w:szCs w:val="28"/>
              </w:rPr>
              <w:t>Zakres podstawowy</w:t>
            </w:r>
          </w:p>
        </w:tc>
      </w:tr>
      <w:tr w:rsidR="0083551B" w:rsidRPr="0083551B" w14:paraId="610DD00C" w14:textId="77777777">
        <w:trPr>
          <w:cantSplit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2D89C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4-cyl.silnik wysokoprężny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70BF6F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3368B68" w14:textId="77777777">
        <w:trPr>
          <w:cantSplit/>
        </w:trPr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9F33B4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83551B" w:rsidRPr="0083551B" w14:paraId="5A937062" w14:textId="77777777">
        <w:trPr>
          <w:cantSplit/>
        </w:trPr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E8EE27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b/>
                <w:bCs/>
                <w:sz w:val="28"/>
                <w:szCs w:val="28"/>
              </w:rPr>
              <w:t>Wyposażenie opcjonalne</w:t>
            </w:r>
          </w:p>
        </w:tc>
      </w:tr>
      <w:tr w:rsidR="0083551B" w:rsidRPr="0083551B" w14:paraId="4D474B5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54B486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258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265BD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Aktywny asystent układu hamulcowego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E9ECDB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594DB4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322ECC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270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E163E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Antena GPS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AC2932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08B1FB2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AADC40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274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4737F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Antena telefoniczna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239A66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69EDC87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EFC444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294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D369F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Poduszka kolanowa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F945E2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2D05257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22FD76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345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66FB9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Wycieraczka przedniej szyby sterowana czujnikiem deszczu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9CE5E5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D6EDAE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97A15A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351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9C701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System alarmowego połączenia „</w:t>
            </w:r>
            <w:proofErr w:type="spellStart"/>
            <w:r w:rsidRPr="0083551B">
              <w:rPr>
                <w:rFonts w:ascii="CorpoSLig" w:hAnsi="CorpoSLig" w:cs="CorpoSLig"/>
                <w:sz w:val="28"/>
                <w:szCs w:val="28"/>
              </w:rPr>
              <w:t>Emergency</w:t>
            </w:r>
            <w:proofErr w:type="spellEnd"/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 </w:t>
            </w:r>
            <w:proofErr w:type="spellStart"/>
            <w:r w:rsidRPr="0083551B">
              <w:rPr>
                <w:rFonts w:ascii="CorpoSLig" w:hAnsi="CorpoSLig" w:cs="CorpoSLig"/>
                <w:sz w:val="28"/>
                <w:szCs w:val="28"/>
              </w:rPr>
              <w:t>call</w:t>
            </w:r>
            <w:proofErr w:type="spellEnd"/>
            <w:r w:rsidRPr="0083551B">
              <w:rPr>
                <w:rFonts w:ascii="CorpoSLig" w:hAnsi="CorpoSLig" w:cs="CorpoSLig"/>
                <w:sz w:val="28"/>
                <w:szCs w:val="28"/>
              </w:rPr>
              <w:t>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B8521C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5315A5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0D11F3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367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A87E5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Przygotowanie do Live </w:t>
            </w:r>
            <w:proofErr w:type="spellStart"/>
            <w:r w:rsidRPr="0083551B">
              <w:rPr>
                <w:rFonts w:ascii="CorpoSLig" w:hAnsi="CorpoSLig" w:cs="CorpoSLig"/>
                <w:sz w:val="28"/>
                <w:szCs w:val="28"/>
              </w:rPr>
              <w:t>Traffic</w:t>
            </w:r>
            <w:proofErr w:type="spellEnd"/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 Information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804A4C1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42741FBF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16316A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421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6962E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Automatyczna skrzynia biegów 9G-TRONIC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3042E61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71A4739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BF2BA6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428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E6D1D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Manetki przy kierownicy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70D3B31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498A3DB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CF3F2F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440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BD296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Tempomat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4EB14D1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4C1F6F3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76E5A4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446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89B2C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proofErr w:type="spellStart"/>
            <w:r w:rsidRPr="0083551B">
              <w:rPr>
                <w:rFonts w:ascii="CorpoSLig" w:hAnsi="CorpoSLig" w:cs="CorpoSLig"/>
                <w:sz w:val="28"/>
                <w:szCs w:val="28"/>
              </w:rPr>
              <w:t>Touchpad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09D42F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0127ADB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CFAC7F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475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D5CB3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System monitorowania ciśnienia w oponach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3E19BE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624D448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A3F039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485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78A83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Zawieszenie komfortowe AGILITY CONTROL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5DA49C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0A17FE0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94B358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548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515C4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System multimedialny MBUX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D4CE5C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417278D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5791A6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580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F69C5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Klimatyzacja automatyczna THERMATIC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CD77A1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45E0F1E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F93102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632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DF4A3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Reflektory LED statyczne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C2DD8B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DEF275F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1ACEE9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682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497E6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Gaśnica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884139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6A7F3DD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AC639D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723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A6784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EASY-PACK - osłona przestrzeni bagażowej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A61F1A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700B494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E73920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725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B70B1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Aluminiowe relingi dachowe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331295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4CEE725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C078A8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79B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5B280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Przygotowanie do instalacji radia cyfrowego DAB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C1A6DA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7E7780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2A5746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873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6F9CD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Podgrzewane przednie siedzenia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4E09CA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1 491,69 </w:t>
            </w:r>
          </w:p>
        </w:tc>
      </w:tr>
      <w:tr w:rsidR="0083551B" w:rsidRPr="0083551B" w14:paraId="48097B9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5F3B26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876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10E74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oświetlenia wnętrza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086376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05220C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ED6F04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893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CD866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KEYLESS-GO – starter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5A9DB6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98D1BE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9BF8A5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900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2C147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Chrom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A19C45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4DC1F0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574943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927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678C6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Norma czystości spalin EU6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383082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EA04BD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BA004A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B59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DE2BD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DYNAMIC SELECT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A45B0E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0BEE457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6891F6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D0A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85F4F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Gaśnica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F13F6C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98EE2D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EEAFF81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D0C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58D09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Dokumentacja Mercedes-Benz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2469A0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79C720E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9A1413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D0D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500FD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Transport do dealera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C7D30D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F62B65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7467A1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lastRenderedPageBreak/>
              <w:t>K11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C5958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Adaptacyjne światła stopu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806FE9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26FF9B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8F8D66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L3E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46283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Wielofunkcyjna kierownica wykończona skórą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78207B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3C8305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CCC88D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P44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AAC7B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parkowania z kamerą cofania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BBCC46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C98058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1F3299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88E366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235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C9028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PARKTRONIC (z czujnikami parkowania)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471CB7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442A62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F17D4D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P49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4D380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lusterek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D6B9BB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4A71D43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BEC459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236602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249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13E89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Lusterka </w:t>
            </w:r>
            <w:proofErr w:type="spellStart"/>
            <w:r w:rsidRPr="0083551B">
              <w:rPr>
                <w:rFonts w:ascii="CorpoSLig" w:hAnsi="CorpoSLig" w:cs="CorpoSLig"/>
                <w:sz w:val="28"/>
                <w:szCs w:val="28"/>
              </w:rPr>
              <w:t>fotochromatyczne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5D012E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09CFFDD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BE68FD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7298A8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500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B4C2F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Elektrycznie składane lusterka zewnętrzne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4A99BE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6029923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B4AB931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CAF3F3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611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19774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Oświetlenie powitalne w lusterkach zewnętrznych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E01A52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276BBEA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5DB725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P54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BF5BF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ochrony przed kradzieżą URBAN GUARD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E36CD3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DC87BE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B7ECAD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A3770D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551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F0DBD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Alarm antywłamaniowy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22FC5E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9CE3BCE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F46E56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DDA692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882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007F0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System monitorowania wnętrza samochodu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116913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6C7A721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7D9309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P65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29FA2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komfortowych siedzeń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F6DA5B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F03229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0786AD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6A7D62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U22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D08A4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4-stopniowa regulacja odcinka lędźwiowego/fotel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E55073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9781E4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652277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P75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C0AD5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Wyposażenie standardowe – elementy wewnętrzne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2C6A36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10C2FB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02E84E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3AD561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309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CD08A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Podwójny uchwyt na kubek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3D2978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6B85AD8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B8F949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E442A2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736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1267C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Elementy wykończenia wnętrza – czarne drewno jesionu – matowe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523DA9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1 790,03 </w:t>
            </w:r>
          </w:p>
        </w:tc>
      </w:tr>
      <w:tr w:rsidR="0083551B" w:rsidRPr="0083551B" w14:paraId="0761ABF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25E98E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P76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1D1B8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standardowy - elementy zewnętrzne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1B4FD2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7FA11A1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90F084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PBF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BCAA8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przygotowania do łączności nawigacyjnej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0E72C7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E3D24E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2727D7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D43C5A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01U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024A7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Przygotowanie do usług nawigacyjnych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EEFBD4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6743AE2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ABDC97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DE7F89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362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38581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Moduł komunikacyjny dla usług Mercedes me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798AD7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47F6EA2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A7C2A8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877CD7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365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121AF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Nawigacja na dysku twardym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CA102D7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49EAD76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681409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PYA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98C99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wyposażenie standardowego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B795CD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95A490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1557E1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7D296F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00U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54E9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Usługi „Remote Services”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1D451F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1594C47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7B05D8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400983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20U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DBB10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Przygotowanie do usług Car </w:t>
            </w:r>
            <w:proofErr w:type="spellStart"/>
            <w:r w:rsidRPr="0083551B">
              <w:rPr>
                <w:rFonts w:ascii="CorpoSLig" w:hAnsi="CorpoSLig" w:cs="CorpoSLig"/>
                <w:sz w:val="28"/>
                <w:szCs w:val="28"/>
              </w:rPr>
              <w:t>Sharing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823EF0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B25DE5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740FD31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33E07F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218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C5177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Kamera cofania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D218CD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1DD394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6CE8FC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D6EDB0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30P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D465B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schowków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F4E173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1A4C14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EEB174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BE911B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355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59EDF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Przygotowanie do nawigacji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00B6EC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0D5AB92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897682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382AF5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537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8CEE3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Radio cyfrowe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49BF03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C0C767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C7E0B3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A806AE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64R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9330B5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Obręcze kół ze stopów metali lekkich, 18”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8C0807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7C19C73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528D5D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AA1996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840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87435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Przyciemniane szyby z funkcją termoizolacji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42F0D3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277D505E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3FBC46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CAB356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916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2DA0C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Zbiornik paliwa o zwiększonej pojemności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47D56F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5D41E8E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D80E07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42F350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B51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122F8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Zestaw TIREFIT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EB6FE2D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84426EF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490B69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EBA96E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U12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CDF8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Dywaniki welurowe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55851B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0371CD0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9967AE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PYB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F61F8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wyposażenia dodatkowego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9253512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5 507,78 </w:t>
            </w:r>
          </w:p>
        </w:tc>
      </w:tr>
      <w:tr w:rsidR="0083551B" w:rsidRPr="0083551B" w14:paraId="6F79054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FD2748F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7CE599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890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4F757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Elektrycznie otwierana tylna klapa bagażnika - </w:t>
            </w:r>
            <w:proofErr w:type="spellStart"/>
            <w:r w:rsidRPr="0083551B">
              <w:rPr>
                <w:rFonts w:ascii="CorpoSLig" w:hAnsi="CorpoSLig" w:cs="CorpoSLig"/>
                <w:sz w:val="28"/>
                <w:szCs w:val="28"/>
              </w:rPr>
              <w:t>Easy-pack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D5ACD0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04136A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0CC25F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PYM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D894C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Pakiet wyposażenia Advantage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9CF497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8 582,96 </w:t>
            </w:r>
          </w:p>
        </w:tc>
      </w:tr>
      <w:tr w:rsidR="0083551B" w:rsidRPr="0083551B" w14:paraId="1B0CA25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0DAF49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AE6471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859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41BEA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Wyświetlacz multimedialny 10,25”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83B03C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2651CFD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EBBB9A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R01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CEB07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Opony letnie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E546274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7B97015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B9F1A76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U10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C6F2E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Fotel pasażera z rozpoznawaniem wagi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861D0E1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0F9263B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B1BF40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lastRenderedPageBreak/>
              <w:t>U60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6E5118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Ochrona pieszych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529CC6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213C085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E08C32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U82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331D7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2 porty USB z tyłu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0FEFCF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31E5EBC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718E5A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U85</w:t>
            </w:r>
          </w:p>
        </w:tc>
        <w:tc>
          <w:tcPr>
            <w:tcW w:w="7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2FB8D3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Zbiornik </w:t>
            </w:r>
            <w:proofErr w:type="spellStart"/>
            <w:r w:rsidRPr="0083551B">
              <w:rPr>
                <w:rFonts w:ascii="CorpoSLig" w:hAnsi="CorpoSLig" w:cs="CorpoSLig"/>
                <w:sz w:val="28"/>
                <w:szCs w:val="28"/>
              </w:rPr>
              <w:t>AdBlue</w:t>
            </w:r>
            <w:proofErr w:type="spellEnd"/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 o zwiększonej pojemności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ED2391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83551B" w:rsidRPr="0083551B" w14:paraId="2A037ECD" w14:textId="77777777">
        <w:trPr>
          <w:cantSplit/>
        </w:trPr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C93B7E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83551B" w:rsidRPr="0083551B" w14:paraId="37EF145C" w14:textId="77777777">
        <w:trPr>
          <w:cantSplit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243C70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Suma łączna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02F76D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183 922,75 </w:t>
            </w:r>
          </w:p>
        </w:tc>
      </w:tr>
      <w:tr w:rsidR="0083551B" w:rsidRPr="0083551B" w14:paraId="40CFB121" w14:textId="77777777">
        <w:trPr>
          <w:cantSplit/>
        </w:trPr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9ECE9BC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83551B" w:rsidRPr="0083551B" w14:paraId="11A0FB95" w14:textId="77777777">
        <w:trPr>
          <w:cantSplit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CB250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>plus Podatek VAT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E58D99B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sz w:val="28"/>
                <w:szCs w:val="28"/>
              </w:rPr>
              <w:t xml:space="preserve">42 302,23 </w:t>
            </w:r>
          </w:p>
        </w:tc>
      </w:tr>
      <w:tr w:rsidR="0083551B" w:rsidRPr="0083551B" w14:paraId="22506AD1" w14:textId="77777777">
        <w:trPr>
          <w:cantSplit/>
        </w:trPr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7E048A9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83551B" w:rsidRPr="0083551B" w14:paraId="0AA4002D" w14:textId="77777777">
        <w:trPr>
          <w:cantSplit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1E8B3A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b/>
                <w:bCs/>
                <w:sz w:val="28"/>
                <w:szCs w:val="28"/>
              </w:rPr>
              <w:t>Suma łączna (z podatkiem)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8CFE57E" w14:textId="77777777" w:rsidR="0083551B" w:rsidRPr="0083551B" w:rsidRDefault="008355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83551B">
              <w:rPr>
                <w:rFonts w:ascii="CorpoSLig" w:hAnsi="CorpoSLig" w:cs="CorpoSLig"/>
                <w:b/>
                <w:bCs/>
                <w:sz w:val="28"/>
                <w:szCs w:val="28"/>
              </w:rPr>
              <w:t xml:space="preserve">226 224,98 </w:t>
            </w:r>
          </w:p>
        </w:tc>
      </w:tr>
    </w:tbl>
    <w:p w14:paraId="50A769F5" w14:textId="78769264" w:rsidR="0083551B" w:rsidRDefault="0083551B" w:rsidP="0083551B">
      <w:pPr>
        <w:autoSpaceDE w:val="0"/>
        <w:autoSpaceDN w:val="0"/>
        <w:adjustRightInd w:val="0"/>
        <w:spacing w:after="0" w:line="240" w:lineRule="auto"/>
        <w:rPr>
          <w:rFonts w:ascii="CorpoSLig" w:hAnsi="CorpoSLig" w:cs="CorpoSLig"/>
          <w:sz w:val="28"/>
          <w:szCs w:val="28"/>
        </w:rPr>
      </w:pPr>
    </w:p>
    <w:p w14:paraId="5740F9ED" w14:textId="02A096FF" w:rsidR="00854E64" w:rsidRDefault="0083551B" w:rsidP="00250F94">
      <w:pPr>
        <w:rPr>
          <w:sz w:val="28"/>
          <w:szCs w:val="28"/>
        </w:rPr>
      </w:pPr>
      <w:r w:rsidRPr="00806DCE">
        <w:rPr>
          <w:noProof/>
          <w:sz w:val="24"/>
          <w:szCs w:val="24"/>
          <w:lang w:eastAsia="pl-PL"/>
        </w:rPr>
        <w:drawing>
          <wp:inline distT="0" distB="0" distL="0" distR="0" wp14:anchorId="626F5B9F" wp14:editId="2DDFED55">
            <wp:extent cx="5760720" cy="1620520"/>
            <wp:effectExtent l="133350" t="114300" r="144780" b="1701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CD6231" w14:textId="32A62C92" w:rsidR="0083551B" w:rsidRPr="0083551B" w:rsidRDefault="0083551B" w:rsidP="00250F94">
      <w:pPr>
        <w:rPr>
          <w:sz w:val="28"/>
          <w:szCs w:val="28"/>
        </w:rPr>
      </w:pPr>
      <w:r w:rsidRPr="00806DCE">
        <w:rPr>
          <w:noProof/>
          <w:sz w:val="24"/>
          <w:szCs w:val="24"/>
          <w:lang w:eastAsia="pl-PL"/>
        </w:rPr>
        <w:drawing>
          <wp:inline distT="0" distB="0" distL="0" distR="0" wp14:anchorId="2C089D08" wp14:editId="7D31BEED">
            <wp:extent cx="5760720" cy="1623695"/>
            <wp:effectExtent l="133350" t="114300" r="144780" b="1670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3551B" w:rsidRPr="008355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F3327" w14:textId="77777777" w:rsidR="00D13556" w:rsidRDefault="00D13556" w:rsidP="00AD2169">
      <w:pPr>
        <w:spacing w:after="0" w:line="240" w:lineRule="auto"/>
      </w:pPr>
      <w:r>
        <w:separator/>
      </w:r>
    </w:p>
  </w:endnote>
  <w:endnote w:type="continuationSeparator" w:id="0">
    <w:p w14:paraId="63C2AAD2" w14:textId="77777777" w:rsidR="00D13556" w:rsidRDefault="00D13556" w:rsidP="00AD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Lig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55195" w14:textId="77777777" w:rsidR="002D273F" w:rsidRDefault="002D273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E8853" w14:textId="77777777" w:rsidR="00250F94" w:rsidRDefault="00250F94" w:rsidP="00250F94">
    <w:pPr>
      <w:pStyle w:val="NormalnyWeb"/>
      <w:spacing w:line="80" w:lineRule="exact"/>
      <w:ind w:left="4956"/>
      <w:rPr>
        <w:rStyle w:val="Pogrubienie"/>
        <w:color w:val="404040" w:themeColor="text1" w:themeTint="BF"/>
        <w:sz w:val="20"/>
        <w:szCs w:val="20"/>
      </w:rPr>
    </w:pPr>
  </w:p>
  <w:p w14:paraId="711C390E" w14:textId="27529C9C" w:rsidR="00AD2169" w:rsidRPr="00AD2169" w:rsidRDefault="00AD2169" w:rsidP="00250F94">
    <w:pPr>
      <w:pStyle w:val="NormalnyWeb"/>
      <w:spacing w:line="276" w:lineRule="auto"/>
      <w:ind w:left="4956"/>
      <w:rPr>
        <w:color w:val="404040" w:themeColor="text1" w:themeTint="BF"/>
        <w:sz w:val="20"/>
        <w:szCs w:val="20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17C06C" w14:textId="77777777" w:rsidR="002D273F" w:rsidRDefault="002D27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13E2E" w14:textId="77777777" w:rsidR="00D13556" w:rsidRDefault="00D13556" w:rsidP="00AD2169">
      <w:pPr>
        <w:spacing w:after="0" w:line="240" w:lineRule="auto"/>
      </w:pPr>
      <w:r>
        <w:separator/>
      </w:r>
    </w:p>
  </w:footnote>
  <w:footnote w:type="continuationSeparator" w:id="0">
    <w:p w14:paraId="3AB99878" w14:textId="77777777" w:rsidR="00D13556" w:rsidRDefault="00D13556" w:rsidP="00AD2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813B0" w14:textId="77777777" w:rsidR="002D273F" w:rsidRDefault="002D273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43AC6" w14:textId="77777777" w:rsidR="00D77E15" w:rsidRPr="00D77E15" w:rsidRDefault="00D77E15" w:rsidP="00D77E15">
    <w:pPr>
      <w:pStyle w:val="NormalnyWeb"/>
      <w:ind w:left="708"/>
      <w:rPr>
        <w:color w:val="404040" w:themeColor="text1" w:themeTint="BF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9E8CD" w14:textId="77777777" w:rsidR="002D273F" w:rsidRDefault="002D273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69"/>
    <w:rsid w:val="00025FEF"/>
    <w:rsid w:val="000570DC"/>
    <w:rsid w:val="00233CD2"/>
    <w:rsid w:val="00250F94"/>
    <w:rsid w:val="002D273F"/>
    <w:rsid w:val="00432AE0"/>
    <w:rsid w:val="004D32C9"/>
    <w:rsid w:val="006B2A13"/>
    <w:rsid w:val="0083551B"/>
    <w:rsid w:val="00854E64"/>
    <w:rsid w:val="008A1F0D"/>
    <w:rsid w:val="009673C2"/>
    <w:rsid w:val="009E03B7"/>
    <w:rsid w:val="00AD2169"/>
    <w:rsid w:val="00BA50A3"/>
    <w:rsid w:val="00C71C0A"/>
    <w:rsid w:val="00CF6C15"/>
    <w:rsid w:val="00D03771"/>
    <w:rsid w:val="00D13556"/>
    <w:rsid w:val="00D77E15"/>
    <w:rsid w:val="00E4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C6F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C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2169"/>
  </w:style>
  <w:style w:type="paragraph" w:styleId="Stopka">
    <w:name w:val="footer"/>
    <w:basedOn w:val="Normalny"/>
    <w:link w:val="Stopka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2169"/>
  </w:style>
  <w:style w:type="paragraph" w:styleId="NormalnyWeb">
    <w:name w:val="Normal (Web)"/>
    <w:basedOn w:val="Normalny"/>
    <w:uiPriority w:val="99"/>
    <w:semiHidden/>
    <w:unhideWhenUsed/>
    <w:rsid w:val="00AD2169"/>
    <w:pPr>
      <w:spacing w:before="100" w:beforeAutospacing="1" w:after="100" w:afterAutospacing="1" w:line="240" w:lineRule="auto"/>
    </w:pPr>
    <w:rPr>
      <w:rFonts w:ascii="Arial" w:hAnsi="Arial" w:cs="Arial"/>
      <w:color w:val="696969"/>
      <w:sz w:val="18"/>
      <w:szCs w:val="18"/>
      <w:lang w:eastAsia="pl-PL"/>
    </w:rPr>
  </w:style>
  <w:style w:type="character" w:styleId="Pogrubienie">
    <w:name w:val="Strong"/>
    <w:basedOn w:val="Domylnaczcionkaakapitu"/>
    <w:uiPriority w:val="22"/>
    <w:qFormat/>
    <w:rsid w:val="00AD216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D2169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C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2169"/>
  </w:style>
  <w:style w:type="paragraph" w:styleId="Stopka">
    <w:name w:val="footer"/>
    <w:basedOn w:val="Normalny"/>
    <w:link w:val="Stopka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2169"/>
  </w:style>
  <w:style w:type="paragraph" w:styleId="NormalnyWeb">
    <w:name w:val="Normal (Web)"/>
    <w:basedOn w:val="Normalny"/>
    <w:uiPriority w:val="99"/>
    <w:semiHidden/>
    <w:unhideWhenUsed/>
    <w:rsid w:val="00AD2169"/>
    <w:pPr>
      <w:spacing w:before="100" w:beforeAutospacing="1" w:after="100" w:afterAutospacing="1" w:line="240" w:lineRule="auto"/>
    </w:pPr>
    <w:rPr>
      <w:rFonts w:ascii="Arial" w:hAnsi="Arial" w:cs="Arial"/>
      <w:color w:val="696969"/>
      <w:sz w:val="18"/>
      <w:szCs w:val="18"/>
      <w:lang w:eastAsia="pl-PL"/>
    </w:rPr>
  </w:style>
  <w:style w:type="character" w:styleId="Pogrubienie">
    <w:name w:val="Strong"/>
    <w:basedOn w:val="Domylnaczcionkaakapitu"/>
    <w:uiPriority w:val="22"/>
    <w:qFormat/>
    <w:rsid w:val="00AD216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D2169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51C1C-72BF-4CD6-AA4D-7C21304AC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Kosowski</dc:creator>
  <cp:lastModifiedBy>Windows User</cp:lastModifiedBy>
  <cp:revision>2</cp:revision>
  <cp:lastPrinted>2021-01-05T07:32:00Z</cp:lastPrinted>
  <dcterms:created xsi:type="dcterms:W3CDTF">2021-02-18T22:00:00Z</dcterms:created>
  <dcterms:modified xsi:type="dcterms:W3CDTF">2021-02-18T22:00:00Z</dcterms:modified>
</cp:coreProperties>
</file>