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700"/>
        <w:gridCol w:w="400"/>
        <w:gridCol w:w="300"/>
        <w:gridCol w:w="300"/>
        <w:gridCol w:w="5700"/>
        <w:gridCol w:w="1700"/>
      </w:tblGrid>
      <w:tr w:rsidR="006A0515" w:rsidRPr="006A0515" w14:paraId="2C36243A" w14:textId="77777777">
        <w:trPr>
          <w:cantSplit/>
        </w:trPr>
        <w:tc>
          <w:tcPr>
            <w:tcW w:w="980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D76A8CA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b/>
                <w:bCs/>
                <w:sz w:val="28"/>
                <w:szCs w:val="28"/>
              </w:rPr>
              <w:t xml:space="preserve">Mercedes-Benz PKW Typ GLC 200 d 4MATIC </w:t>
            </w:r>
            <w:proofErr w:type="spellStart"/>
            <w:r w:rsidRPr="006A0515">
              <w:rPr>
                <w:rFonts w:ascii="CorpoSLig" w:hAnsi="CorpoSLig" w:cs="CorpoSLig"/>
                <w:b/>
                <w:bCs/>
                <w:sz w:val="28"/>
                <w:szCs w:val="28"/>
              </w:rPr>
              <w:t>Coupé</w:t>
            </w:r>
            <w:proofErr w:type="spellEnd"/>
          </w:p>
        </w:tc>
      </w:tr>
      <w:tr w:rsidR="006A0515" w:rsidRPr="006A0515" w14:paraId="7DEEFF99" w14:textId="77777777">
        <w:trPr>
          <w:cantSplit/>
        </w:trPr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188C8E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Typ:</w:t>
            </w:r>
          </w:p>
        </w:tc>
        <w:tc>
          <w:tcPr>
            <w:tcW w:w="80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CD4E201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253.316.1 </w:t>
            </w:r>
          </w:p>
        </w:tc>
      </w:tr>
      <w:tr w:rsidR="006A0515" w:rsidRPr="006A0515" w14:paraId="620FAC97" w14:textId="77777777">
        <w:trPr>
          <w:cantSplit/>
        </w:trPr>
        <w:tc>
          <w:tcPr>
            <w:tcW w:w="980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4D09C79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PLN</w:t>
            </w:r>
          </w:p>
        </w:tc>
      </w:tr>
      <w:tr w:rsidR="006A0515" w:rsidRPr="006A0515" w14:paraId="2BCAEF90" w14:textId="77777777">
        <w:trPr>
          <w:cantSplit/>
        </w:trPr>
        <w:tc>
          <w:tcPr>
            <w:tcW w:w="810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E5D0682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b/>
                <w:bCs/>
                <w:sz w:val="28"/>
                <w:szCs w:val="28"/>
              </w:rPr>
              <w:t>Pojazd z wyposażeniem podstawowym od zakładu producenta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1CF610D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b/>
                <w:bCs/>
                <w:sz w:val="28"/>
                <w:szCs w:val="28"/>
              </w:rPr>
              <w:t xml:space="preserve">175 528,46 </w:t>
            </w:r>
          </w:p>
        </w:tc>
      </w:tr>
      <w:tr w:rsidR="006A0515" w:rsidRPr="006A0515" w14:paraId="709CDEC8" w14:textId="77777777">
        <w:trPr>
          <w:cantSplit/>
        </w:trPr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5537DD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Lakier: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4CD6E1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197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</w:tcPr>
          <w:p w14:paraId="79DC350D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Czerń obsydianu metalik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FEC2039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3 671,86 </w:t>
            </w:r>
          </w:p>
        </w:tc>
      </w:tr>
      <w:tr w:rsidR="006A0515" w:rsidRPr="006A0515" w14:paraId="0E7CE22D" w14:textId="77777777">
        <w:trPr>
          <w:cantSplit/>
        </w:trPr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1B81B6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Tapicerka: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4C020D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631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</w:tcPr>
          <w:p w14:paraId="05F78BE3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Tapicerka ARTICO/DINAMICA - czarna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4BE2ACE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0728D576" w14:textId="77777777">
        <w:trPr>
          <w:cantSplit/>
        </w:trPr>
        <w:tc>
          <w:tcPr>
            <w:tcW w:w="980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7FD9ACF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</w:tr>
      <w:tr w:rsidR="006A0515" w:rsidRPr="006A0515" w14:paraId="29E57747" w14:textId="77777777">
        <w:trPr>
          <w:cantSplit/>
        </w:trPr>
        <w:tc>
          <w:tcPr>
            <w:tcW w:w="980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491D6AD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b/>
                <w:bCs/>
                <w:sz w:val="28"/>
                <w:szCs w:val="28"/>
              </w:rPr>
              <w:t>Zakres podstawowy</w:t>
            </w:r>
          </w:p>
        </w:tc>
      </w:tr>
      <w:tr w:rsidR="006A0515" w:rsidRPr="006A0515" w14:paraId="46063EBE" w14:textId="77777777">
        <w:trPr>
          <w:cantSplit/>
        </w:trPr>
        <w:tc>
          <w:tcPr>
            <w:tcW w:w="810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31D9CC2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4-cyl.silnik wysokoprężny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213A0A3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74685AB0" w14:textId="77777777">
        <w:trPr>
          <w:cantSplit/>
        </w:trPr>
        <w:tc>
          <w:tcPr>
            <w:tcW w:w="980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8A1DB56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</w:tr>
      <w:tr w:rsidR="006A0515" w:rsidRPr="006A0515" w14:paraId="683732DB" w14:textId="77777777">
        <w:trPr>
          <w:cantSplit/>
        </w:trPr>
        <w:tc>
          <w:tcPr>
            <w:tcW w:w="980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26C1A3B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b/>
                <w:bCs/>
                <w:sz w:val="28"/>
                <w:szCs w:val="28"/>
              </w:rPr>
              <w:t>Wyposażenie opcjonalne</w:t>
            </w:r>
          </w:p>
        </w:tc>
      </w:tr>
      <w:tr w:rsidR="006A0515" w:rsidRPr="006A0515" w14:paraId="62F84198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8A6EB34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14U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699F618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Pakiet integracyjny „smartphone”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7B82C624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1 606,44 </w:t>
            </w:r>
          </w:p>
        </w:tc>
      </w:tr>
      <w:tr w:rsidR="006A0515" w:rsidRPr="006A0515" w14:paraId="0A98099A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8F9616C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16U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21B5A14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Apple </w:t>
            </w:r>
            <w:proofErr w:type="spellStart"/>
            <w:r w:rsidRPr="006A0515">
              <w:rPr>
                <w:rFonts w:ascii="CorpoSLig" w:hAnsi="CorpoSLig" w:cs="CorpoSLig"/>
                <w:sz w:val="28"/>
                <w:szCs w:val="28"/>
              </w:rPr>
              <w:t>CarPlay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E5B960C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33EFB958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5B5181D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17U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F6AC8BC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Android Auto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EA3909E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702CE644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EA62470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218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6D08A66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Kamera cofania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95A16E3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222DDA59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58ABCD0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242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67A1FA6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Elektrycznie regulowany fotel pasażera z pamięcią ustawień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61D03F7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2 294,91 </w:t>
            </w:r>
          </w:p>
        </w:tc>
      </w:tr>
      <w:tr w:rsidR="006A0515" w:rsidRPr="006A0515" w14:paraId="009944C0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541E43F9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258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82297C7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Aktywny asystent układu hamulcowego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2256B7C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1AC5D331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2EF1EEB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270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A81D471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Antena GPS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1BFEBCC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09734ED4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243CFB9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274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E84CCA3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Antena telefoniczna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77AB80A6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2BA02BF4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7A3CB7F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275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1C28E9E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Elektrycznie regulowany fotel kierowcy z pamięcią ustawień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FE6282E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2 753,89 </w:t>
            </w:r>
          </w:p>
        </w:tc>
      </w:tr>
      <w:tr w:rsidR="006A0515" w:rsidRPr="006A0515" w14:paraId="59A5FAD1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AC2EECE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294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3503365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Poduszka kolanowa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6D08C60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6A9070F2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F9409C1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345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D47052E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Wycieraczka przedniej szyby sterowana czujnikiem deszczu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89EAE46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42D0658D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249D2A0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351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5220E62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System alarmowego połączenia „</w:t>
            </w:r>
            <w:proofErr w:type="spellStart"/>
            <w:r w:rsidRPr="006A0515">
              <w:rPr>
                <w:rFonts w:ascii="CorpoSLig" w:hAnsi="CorpoSLig" w:cs="CorpoSLig"/>
                <w:sz w:val="28"/>
                <w:szCs w:val="28"/>
              </w:rPr>
              <w:t>Emergency</w:t>
            </w:r>
            <w:proofErr w:type="spellEnd"/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 </w:t>
            </w:r>
            <w:proofErr w:type="spellStart"/>
            <w:r w:rsidRPr="006A0515">
              <w:rPr>
                <w:rFonts w:ascii="CorpoSLig" w:hAnsi="CorpoSLig" w:cs="CorpoSLig"/>
                <w:sz w:val="28"/>
                <w:szCs w:val="28"/>
              </w:rPr>
              <w:t>call</w:t>
            </w:r>
            <w:proofErr w:type="spellEnd"/>
            <w:r w:rsidRPr="006A0515">
              <w:rPr>
                <w:rFonts w:ascii="CorpoSLig" w:hAnsi="CorpoSLig" w:cs="CorpoSLig"/>
                <w:sz w:val="28"/>
                <w:szCs w:val="28"/>
              </w:rPr>
              <w:t>”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68E794E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68F7853D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FD49F40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367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AEE299A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Przygotowanie do Live </w:t>
            </w:r>
            <w:proofErr w:type="spellStart"/>
            <w:r w:rsidRPr="006A0515">
              <w:rPr>
                <w:rFonts w:ascii="CorpoSLig" w:hAnsi="CorpoSLig" w:cs="CorpoSLig"/>
                <w:sz w:val="28"/>
                <w:szCs w:val="28"/>
              </w:rPr>
              <w:t>Traffic</w:t>
            </w:r>
            <w:proofErr w:type="spellEnd"/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 Information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DBEBA23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7C0598BC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ABF5BA9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421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A2C4ED2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Automatyczna skrzynia biegów 9G-TRONIC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0D87B79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390B5D27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DC164F2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431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F4A9378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Galwanizowane manetki zmiany biegów przy kierownicy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B0850A9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28972414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4018174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440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8D00247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Tempomat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EF42E0A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33E19A5D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94FE337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446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8CC878E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proofErr w:type="spellStart"/>
            <w:r w:rsidRPr="006A0515">
              <w:rPr>
                <w:rFonts w:ascii="CorpoSLig" w:hAnsi="CorpoSLig" w:cs="CorpoSLig"/>
                <w:sz w:val="28"/>
                <w:szCs w:val="28"/>
              </w:rPr>
              <w:t>Touchpad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79790C81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341A8B83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0EBB208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464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D19CB5A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Wyświetlacz IC 12,3”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19B0BA6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3 442,37 </w:t>
            </w:r>
          </w:p>
        </w:tc>
      </w:tr>
      <w:tr w:rsidR="006A0515" w:rsidRPr="006A0515" w14:paraId="745CEF69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96700DF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475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F996002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System monitorowania ciśnienia w oponach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A053206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7740C621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C598A2E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51U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216C415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Podsufitka materiałowa – czarna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E6D040A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2BBFE377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AFDD04F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548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62D24F7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System multimedialny MBUX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CEFEF65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5C8F1CC0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B8603AD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580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F47ED92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Klimatyzacja automatyczna THERMATIC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571DF44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7FFC1215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94EE4E9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632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2B0C5D0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Reflektory LED statyczne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2A1B07A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21B333B2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44EA0B3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682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777AA40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Gaśnica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4CB2E12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44E08270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2D2EE41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723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10B3577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EASY-PACK - osłona przestrzeni bagażowej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60EE7D4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53CE6DB3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3F8D508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776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C1185A6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Poszerzony rozstaw kół dla AMG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74100F4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4A94E6FB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1535CCC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79B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61BBFBF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Przygotowanie do instalacji radia cyfrowego DAB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197E0B8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4E111D16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D6E19DA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873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3E2A4E7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Podgrzewane przednie siedzenia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78DCEA30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1 491,69 </w:t>
            </w:r>
          </w:p>
        </w:tc>
      </w:tr>
      <w:tr w:rsidR="006A0515" w:rsidRPr="006A0515" w14:paraId="2A21E564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195B355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889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70D6B4A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KEYLESS-GO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8D9E48F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2 524,40 </w:t>
            </w:r>
          </w:p>
        </w:tc>
      </w:tr>
      <w:tr w:rsidR="006A0515" w:rsidRPr="006A0515" w14:paraId="417B5E98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16A03F1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lastRenderedPageBreak/>
              <w:t>890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B2633DC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Elektrycznie otwierana tylna klapa bagażnika - </w:t>
            </w:r>
            <w:proofErr w:type="spellStart"/>
            <w:r w:rsidRPr="006A0515">
              <w:rPr>
                <w:rFonts w:ascii="CorpoSLig" w:hAnsi="CorpoSLig" w:cs="CorpoSLig"/>
                <w:sz w:val="28"/>
                <w:szCs w:val="28"/>
              </w:rPr>
              <w:t>Easy-pack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3A02369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051D4026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4E8B2D4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893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E213F0A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KEYLESS-GO – starter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C7C3C2C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4A6DC166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E32B551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900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A62B128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Pakiet Chrom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732FF03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503381DB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FA13F71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D0A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80BC6A4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Gaśnica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6D04D55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220408A8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3098F70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D0C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0D0B693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Dokumentacja Mercedes-Benz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1F8D4AE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7C2D4591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FCCD420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D0D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FF280DA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Transport do dealera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54611FF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39AA24CE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FD2B506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K11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1779002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Adaptacyjne światła stopu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2DC54B2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5624028E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F52C69B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L5C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59A04FF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Sportowa wielofunkcyjna kierownica wykończona skórą nappa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70BE788F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37BAF408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E82DE1F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P49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D90319D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Pakiet lusterek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FCC3285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10700CB3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A3096F9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551C8D8C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249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36F0B73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Lusterka </w:t>
            </w:r>
            <w:proofErr w:type="spellStart"/>
            <w:r w:rsidRPr="006A0515">
              <w:rPr>
                <w:rFonts w:ascii="CorpoSLig" w:hAnsi="CorpoSLig" w:cs="CorpoSLig"/>
                <w:sz w:val="28"/>
                <w:szCs w:val="28"/>
              </w:rPr>
              <w:t>fotochromatyczne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6172195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5FF04665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5A3F204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D8845C3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500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FE94087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Elektrycznie składane lusterka zewnętrzne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25D4A17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01A5DC3A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FC97C11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FA956D2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611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746411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Oświetlenie powitalne w lusterkach zewnętrznych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22FDFB5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66E17F03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52FE5CC3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P54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3397E74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Pakiet ochrony przed kradzieżą URBAN GUARD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FB4D1CD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5F49AC98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3D28940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EE8636B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551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43AF3C9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Alarm antywłamaniowy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4A73FDC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415704BB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86F1C9C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9A95AE6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882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10F550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System monitorowania wnętrza samochodu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29FA3AE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286E9FB6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25D59F4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PBF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250B2F8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Pakiet przygotowania do łączności nawigacyjnej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CEE98F4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3EEFE935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6F1BF24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33EA07E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01U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49FE880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Przygotowanie do usług nawigacyjnych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5A7518A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2CEF9337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4D27A70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9AFC88B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362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7AD5CA2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Moduł komunikacyjny dla usług Mercedes me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70C7680C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6192615E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DEF6C62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51DEFC6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365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88468A7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Nawigacja na dysku twardym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AAFB3D3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5067E43A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7AE4A6F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PYB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46A64C3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Pakiet wyposażenia dodatkowego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0A8378E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1EB83D1C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CAB7444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89828ED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00U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066C5DF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Usługi „Remote Services”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1C1B137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2D20FF02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D0D2282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BF185B5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20U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A3383D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Przygotowanie do usług Car </w:t>
            </w:r>
            <w:proofErr w:type="spellStart"/>
            <w:r w:rsidRPr="006A0515">
              <w:rPr>
                <w:rFonts w:ascii="CorpoSLig" w:hAnsi="CorpoSLig" w:cs="CorpoSLig"/>
                <w:sz w:val="28"/>
                <w:szCs w:val="28"/>
              </w:rPr>
              <w:t>Sharing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FB13A93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5059B5B7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5E3AEE4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AB93F63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30P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FC19BA5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Pakiet schowków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17CEB40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6F587F3A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C9D018D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E51506B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355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086FCAE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Przygotowanie do nawigacji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75985096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3A9B160D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115D446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D7D532E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537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BECC5B5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Radio cyfrowe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5697ADD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1DAF70A8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AA9B92D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C31E5FE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840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150F14D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Przyciemniane szyby z funkcją termoizolacji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946015F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3293B875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E819A05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CFEAC78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916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12B8522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Zbiornik paliwa o zwiększonej pojemności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D9F47D7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2A73FD1B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8182091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0A64022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B51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4F70995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Zestaw TIREFIT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4375992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770C2992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EC1BED2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9C24B51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RZF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DD031C7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Obręcze kół AMG ze stopów metali lekkich, 19”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712607B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080B89C1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8A3AC8B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A1F168E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U26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5B1190F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Dywaniki podłogowe AMG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761B1542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7564DCC2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DB05F7F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PYH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24C4F53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Pakiet wyposażenia z linią AMG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48BE1DE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12 392,51 </w:t>
            </w:r>
          </w:p>
        </w:tc>
      </w:tr>
      <w:tr w:rsidR="006A0515" w:rsidRPr="006A0515" w14:paraId="5AFD7514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975F9E2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E00333B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P29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BA605B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Pakiet AMG – elementy wewnętrzne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10F8210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75428FDF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881753A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97B20AB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A0F77E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309</w:t>
            </w:r>
          </w:p>
        </w:tc>
        <w:tc>
          <w:tcPr>
            <w:tcW w:w="60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437F88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Podwójny uchwyt na kubek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5804778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41B2624B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5965C15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4574973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A9A6FA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736</w:t>
            </w:r>
          </w:p>
        </w:tc>
        <w:tc>
          <w:tcPr>
            <w:tcW w:w="60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77BBBA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Elementy wykończenia wnętrza – czarne drewno jesionu – matowe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269D8E3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1 331,05 </w:t>
            </w:r>
          </w:p>
        </w:tc>
      </w:tr>
      <w:tr w:rsidR="006A0515" w:rsidRPr="006A0515" w14:paraId="596DA8AB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371AB50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AC6149F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11FBA4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876</w:t>
            </w:r>
          </w:p>
        </w:tc>
        <w:tc>
          <w:tcPr>
            <w:tcW w:w="60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EFA15C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Pakiet oświetlenia wnętrza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C0E3E02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19679C1C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5EEC8F12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4399568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P31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02597E4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Pakiet AMG – elementy zewnętrzne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D40C8E3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1B2AF2D0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6DCAA60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A80F44C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28F621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486</w:t>
            </w:r>
          </w:p>
        </w:tc>
        <w:tc>
          <w:tcPr>
            <w:tcW w:w="60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7726C1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Zawieszenie sportowe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C16A0FD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221A250B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59B1D46D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62F42A6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1CA71C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772</w:t>
            </w:r>
          </w:p>
        </w:tc>
        <w:tc>
          <w:tcPr>
            <w:tcW w:w="60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43979E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Stylizacja AMG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81C55F2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740A4818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00BE1B3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2DE6D8A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1D14FB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B59</w:t>
            </w:r>
          </w:p>
        </w:tc>
        <w:tc>
          <w:tcPr>
            <w:tcW w:w="60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BAD6D1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DYNAMIC SELECT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2D016DF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6A163C46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97CADD0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F24F062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U29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726C80D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Układ hamulcowy o zwiększonej wydajności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5D57C82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49D01224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2133A58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PYM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6B237E7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Pakiet wyposażenia Advantage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E179586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8 973,10 </w:t>
            </w:r>
          </w:p>
        </w:tc>
      </w:tr>
      <w:tr w:rsidR="006A0515" w:rsidRPr="006A0515" w14:paraId="35C124DC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E54CE76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681677A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235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D6B684B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PARKTRONIC (z czujnikami parkowania)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C8CEF32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47B7D258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DAFE1A4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F70229F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859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BED29FE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Wyświetlacz multimedialny 10,25”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470D569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0628F2FF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20D5275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R05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4214034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Opony letnie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AA8BB5F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194AC5C6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BFEDF0D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U10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BBFDB54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Fotel pasażera z rozpoznawaniem wagi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7A4DE4AD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6255C5F6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491F965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U22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F1987EF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4-stopniowa regulacja odcinka lędźwiowego/fotel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180B969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2E720CB6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F985FE3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U60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3A3420F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Ochrona pieszych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92A14F1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5E8FE874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85E6D91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U82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99E5083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2 porty USB z tyłu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983563C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7DAF4244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51D58DDF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U85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8B074CA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Zbiornik </w:t>
            </w:r>
            <w:proofErr w:type="spellStart"/>
            <w:r w:rsidRPr="006A0515">
              <w:rPr>
                <w:rFonts w:ascii="CorpoSLig" w:hAnsi="CorpoSLig" w:cs="CorpoSLig"/>
                <w:sz w:val="28"/>
                <w:szCs w:val="28"/>
              </w:rPr>
              <w:t>AdBlue</w:t>
            </w:r>
            <w:proofErr w:type="spellEnd"/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 o zwiększonej pojemności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747D1583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0,00 </w:t>
            </w:r>
          </w:p>
        </w:tc>
      </w:tr>
      <w:tr w:rsidR="006A0515" w:rsidRPr="006A0515" w14:paraId="3147F81A" w14:textId="77777777">
        <w:trPr>
          <w:cantSplit/>
        </w:trPr>
        <w:tc>
          <w:tcPr>
            <w:tcW w:w="980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78E1853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</w:tr>
      <w:tr w:rsidR="006A0515" w:rsidRPr="006A0515" w14:paraId="67245ACB" w14:textId="77777777">
        <w:trPr>
          <w:cantSplit/>
        </w:trPr>
        <w:tc>
          <w:tcPr>
            <w:tcW w:w="810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105D004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Suma łączna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70A09BC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216 010,68 </w:t>
            </w:r>
          </w:p>
        </w:tc>
      </w:tr>
      <w:tr w:rsidR="006A0515" w:rsidRPr="006A0515" w14:paraId="6265D580" w14:textId="77777777">
        <w:trPr>
          <w:cantSplit/>
        </w:trPr>
        <w:tc>
          <w:tcPr>
            <w:tcW w:w="980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8BC145B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</w:tr>
      <w:tr w:rsidR="006A0515" w:rsidRPr="006A0515" w14:paraId="6DF6ABC8" w14:textId="77777777">
        <w:trPr>
          <w:cantSplit/>
        </w:trPr>
        <w:tc>
          <w:tcPr>
            <w:tcW w:w="810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7BC85CF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>plus Podatek VAT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6664F23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sz w:val="28"/>
                <w:szCs w:val="28"/>
              </w:rPr>
              <w:t xml:space="preserve">49 682,46 </w:t>
            </w:r>
          </w:p>
        </w:tc>
      </w:tr>
      <w:tr w:rsidR="006A0515" w:rsidRPr="006A0515" w14:paraId="6134D3DF" w14:textId="77777777">
        <w:trPr>
          <w:cantSplit/>
        </w:trPr>
        <w:tc>
          <w:tcPr>
            <w:tcW w:w="980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B290F18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</w:p>
        </w:tc>
      </w:tr>
      <w:tr w:rsidR="006A0515" w:rsidRPr="006A0515" w14:paraId="6E107F8A" w14:textId="77777777">
        <w:trPr>
          <w:cantSplit/>
        </w:trPr>
        <w:tc>
          <w:tcPr>
            <w:tcW w:w="810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2B10F24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b/>
                <w:bCs/>
                <w:sz w:val="28"/>
                <w:szCs w:val="28"/>
              </w:rPr>
              <w:t>Suma łączna (z podatkiem)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D9EBEF5" w14:textId="77777777" w:rsidR="006A0515" w:rsidRPr="006A0515" w:rsidRDefault="006A05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8"/>
                <w:szCs w:val="28"/>
              </w:rPr>
            </w:pPr>
            <w:r w:rsidRPr="006A0515">
              <w:rPr>
                <w:rFonts w:ascii="CorpoSLig" w:hAnsi="CorpoSLig" w:cs="CorpoSLig"/>
                <w:b/>
                <w:bCs/>
                <w:sz w:val="28"/>
                <w:szCs w:val="28"/>
              </w:rPr>
              <w:t xml:space="preserve">265 693,14 </w:t>
            </w:r>
          </w:p>
        </w:tc>
      </w:tr>
    </w:tbl>
    <w:p w14:paraId="0537859B" w14:textId="77C2DB6A" w:rsidR="00970C17" w:rsidRDefault="00970C17" w:rsidP="006A0515">
      <w:pPr>
        <w:rPr>
          <w:sz w:val="28"/>
          <w:szCs w:val="28"/>
        </w:rPr>
      </w:pPr>
    </w:p>
    <w:p w14:paraId="09685803" w14:textId="77777777" w:rsidR="00B92A5F" w:rsidRDefault="00B92A5F" w:rsidP="006A0515">
      <w:pPr>
        <w:rPr>
          <w:sz w:val="28"/>
          <w:szCs w:val="28"/>
        </w:rPr>
      </w:pPr>
    </w:p>
    <w:p w14:paraId="0C6AE317" w14:textId="03053127" w:rsidR="006A0515" w:rsidRDefault="006A0515" w:rsidP="006A0515">
      <w:pPr>
        <w:rPr>
          <w:sz w:val="28"/>
          <w:szCs w:val="28"/>
        </w:rPr>
      </w:pPr>
      <w:r w:rsidRPr="00755607">
        <w:rPr>
          <w:noProof/>
          <w:sz w:val="24"/>
          <w:szCs w:val="24"/>
          <w:lang w:eastAsia="pl-PL"/>
        </w:rPr>
        <w:drawing>
          <wp:inline distT="0" distB="0" distL="0" distR="0" wp14:anchorId="454DD909" wp14:editId="352E1E2E">
            <wp:extent cx="5760720" cy="1619250"/>
            <wp:effectExtent l="133350" t="114300" r="144780" b="1714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9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BBFDC20" w14:textId="6A6C8F24" w:rsidR="006A0515" w:rsidRDefault="006A0515" w:rsidP="006A0515">
      <w:pPr>
        <w:rPr>
          <w:sz w:val="28"/>
          <w:szCs w:val="28"/>
        </w:rPr>
      </w:pPr>
    </w:p>
    <w:p w14:paraId="61BC37E9" w14:textId="45EDA827" w:rsidR="006A0515" w:rsidRPr="006A0515" w:rsidRDefault="006A0515" w:rsidP="006A0515">
      <w:pPr>
        <w:rPr>
          <w:sz w:val="28"/>
          <w:szCs w:val="28"/>
        </w:rPr>
      </w:pPr>
      <w:r w:rsidRPr="00755607">
        <w:rPr>
          <w:noProof/>
          <w:sz w:val="24"/>
          <w:szCs w:val="24"/>
          <w:lang w:eastAsia="pl-PL"/>
        </w:rPr>
        <w:drawing>
          <wp:inline distT="0" distB="0" distL="0" distR="0" wp14:anchorId="4958C47F" wp14:editId="7A4E3844">
            <wp:extent cx="5760720" cy="1623695"/>
            <wp:effectExtent l="133350" t="114300" r="144780" b="1670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3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6A0515" w:rsidRPr="006A051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A7102A" w14:textId="77777777" w:rsidR="003D4976" w:rsidRDefault="003D4976" w:rsidP="00AD2169">
      <w:pPr>
        <w:spacing w:after="0" w:line="240" w:lineRule="auto"/>
      </w:pPr>
      <w:r>
        <w:separator/>
      </w:r>
    </w:p>
  </w:endnote>
  <w:endnote w:type="continuationSeparator" w:id="0">
    <w:p w14:paraId="56E406C7" w14:textId="77777777" w:rsidR="003D4976" w:rsidRDefault="003D4976" w:rsidP="00AD2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SLig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CD5B18" w14:textId="77777777" w:rsidR="005D0ACA" w:rsidRDefault="005D0AC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CE8853" w14:textId="77777777" w:rsidR="00250F94" w:rsidRDefault="00250F94" w:rsidP="00250F94">
    <w:pPr>
      <w:pStyle w:val="NormalnyWeb"/>
      <w:spacing w:line="80" w:lineRule="exact"/>
      <w:ind w:left="4956"/>
      <w:rPr>
        <w:rStyle w:val="Pogrubienie"/>
        <w:color w:val="404040" w:themeColor="text1" w:themeTint="BF"/>
        <w:sz w:val="20"/>
        <w:szCs w:val="20"/>
      </w:rPr>
    </w:pPr>
  </w:p>
  <w:p w14:paraId="711C390E" w14:textId="7BB754C7" w:rsidR="00AD2169" w:rsidRPr="00AD2169" w:rsidRDefault="00AD2169" w:rsidP="00250F94">
    <w:pPr>
      <w:pStyle w:val="NormalnyWeb"/>
      <w:spacing w:line="276" w:lineRule="auto"/>
      <w:ind w:left="4956"/>
      <w:rPr>
        <w:color w:val="404040" w:themeColor="text1" w:themeTint="BF"/>
        <w:sz w:val="20"/>
        <w:szCs w:val="20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DA7CA" w14:textId="77777777" w:rsidR="005D0ACA" w:rsidRDefault="005D0AC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F33B33" w14:textId="77777777" w:rsidR="003D4976" w:rsidRDefault="003D4976" w:rsidP="00AD2169">
      <w:pPr>
        <w:spacing w:after="0" w:line="240" w:lineRule="auto"/>
      </w:pPr>
      <w:r>
        <w:separator/>
      </w:r>
    </w:p>
  </w:footnote>
  <w:footnote w:type="continuationSeparator" w:id="0">
    <w:p w14:paraId="57E25D33" w14:textId="77777777" w:rsidR="003D4976" w:rsidRDefault="003D4976" w:rsidP="00AD21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38FE8C" w14:textId="77777777" w:rsidR="005D0ACA" w:rsidRDefault="005D0AC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643AC6" w14:textId="77777777" w:rsidR="00D77E15" w:rsidRPr="00D77E15" w:rsidRDefault="00D77E15" w:rsidP="00D77E15">
    <w:pPr>
      <w:pStyle w:val="NormalnyWeb"/>
      <w:ind w:left="708"/>
      <w:rPr>
        <w:color w:val="404040" w:themeColor="text1" w:themeTint="BF"/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21F247" w14:textId="77777777" w:rsidR="005D0ACA" w:rsidRDefault="005D0AC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169"/>
    <w:rsid w:val="00025FEF"/>
    <w:rsid w:val="000570DC"/>
    <w:rsid w:val="00102A7B"/>
    <w:rsid w:val="00233CD2"/>
    <w:rsid w:val="00250F94"/>
    <w:rsid w:val="003D20E1"/>
    <w:rsid w:val="003D4976"/>
    <w:rsid w:val="00432AE0"/>
    <w:rsid w:val="00447A16"/>
    <w:rsid w:val="004D32C9"/>
    <w:rsid w:val="005D0ACA"/>
    <w:rsid w:val="006A0515"/>
    <w:rsid w:val="006B2A13"/>
    <w:rsid w:val="00705DE0"/>
    <w:rsid w:val="00793973"/>
    <w:rsid w:val="007F1FF6"/>
    <w:rsid w:val="0083551B"/>
    <w:rsid w:val="00854E64"/>
    <w:rsid w:val="009673C2"/>
    <w:rsid w:val="00970C17"/>
    <w:rsid w:val="009D2C62"/>
    <w:rsid w:val="009E03B7"/>
    <w:rsid w:val="00AD2169"/>
    <w:rsid w:val="00B92A5F"/>
    <w:rsid w:val="00BA50A3"/>
    <w:rsid w:val="00BD1EEC"/>
    <w:rsid w:val="00C71C0A"/>
    <w:rsid w:val="00CF6C15"/>
    <w:rsid w:val="00D03771"/>
    <w:rsid w:val="00D77E15"/>
    <w:rsid w:val="00DA408F"/>
    <w:rsid w:val="00E01B05"/>
    <w:rsid w:val="00F55223"/>
    <w:rsid w:val="00F81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BC6F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6C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21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2169"/>
  </w:style>
  <w:style w:type="paragraph" w:styleId="Stopka">
    <w:name w:val="footer"/>
    <w:basedOn w:val="Normalny"/>
    <w:link w:val="StopkaZnak"/>
    <w:uiPriority w:val="99"/>
    <w:unhideWhenUsed/>
    <w:rsid w:val="00AD21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2169"/>
  </w:style>
  <w:style w:type="paragraph" w:styleId="NormalnyWeb">
    <w:name w:val="Normal (Web)"/>
    <w:basedOn w:val="Normalny"/>
    <w:uiPriority w:val="99"/>
    <w:semiHidden/>
    <w:unhideWhenUsed/>
    <w:rsid w:val="00AD2169"/>
    <w:pPr>
      <w:spacing w:before="100" w:beforeAutospacing="1" w:after="100" w:afterAutospacing="1" w:line="240" w:lineRule="auto"/>
    </w:pPr>
    <w:rPr>
      <w:rFonts w:ascii="Arial" w:hAnsi="Arial" w:cs="Arial"/>
      <w:color w:val="696969"/>
      <w:sz w:val="18"/>
      <w:szCs w:val="18"/>
      <w:lang w:eastAsia="pl-PL"/>
    </w:rPr>
  </w:style>
  <w:style w:type="character" w:styleId="Pogrubienie">
    <w:name w:val="Strong"/>
    <w:basedOn w:val="Domylnaczcionkaakapitu"/>
    <w:uiPriority w:val="22"/>
    <w:qFormat/>
    <w:rsid w:val="00AD2169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AD2169"/>
    <w:rPr>
      <w:color w:val="0563C1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0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0A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6C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21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2169"/>
  </w:style>
  <w:style w:type="paragraph" w:styleId="Stopka">
    <w:name w:val="footer"/>
    <w:basedOn w:val="Normalny"/>
    <w:link w:val="StopkaZnak"/>
    <w:uiPriority w:val="99"/>
    <w:unhideWhenUsed/>
    <w:rsid w:val="00AD21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2169"/>
  </w:style>
  <w:style w:type="paragraph" w:styleId="NormalnyWeb">
    <w:name w:val="Normal (Web)"/>
    <w:basedOn w:val="Normalny"/>
    <w:uiPriority w:val="99"/>
    <w:semiHidden/>
    <w:unhideWhenUsed/>
    <w:rsid w:val="00AD2169"/>
    <w:pPr>
      <w:spacing w:before="100" w:beforeAutospacing="1" w:after="100" w:afterAutospacing="1" w:line="240" w:lineRule="auto"/>
    </w:pPr>
    <w:rPr>
      <w:rFonts w:ascii="Arial" w:hAnsi="Arial" w:cs="Arial"/>
      <w:color w:val="696969"/>
      <w:sz w:val="18"/>
      <w:szCs w:val="18"/>
      <w:lang w:eastAsia="pl-PL"/>
    </w:rPr>
  </w:style>
  <w:style w:type="character" w:styleId="Pogrubienie">
    <w:name w:val="Strong"/>
    <w:basedOn w:val="Domylnaczcionkaakapitu"/>
    <w:uiPriority w:val="22"/>
    <w:qFormat/>
    <w:rsid w:val="00AD2169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AD2169"/>
    <w:rPr>
      <w:color w:val="0563C1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0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0A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3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89BDB-F186-4419-83C1-9D3FD8DAE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536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Kosowski</dc:creator>
  <cp:lastModifiedBy>Windows User</cp:lastModifiedBy>
  <cp:revision>2</cp:revision>
  <cp:lastPrinted>2021-01-18T14:20:00Z</cp:lastPrinted>
  <dcterms:created xsi:type="dcterms:W3CDTF">2021-02-18T21:59:00Z</dcterms:created>
  <dcterms:modified xsi:type="dcterms:W3CDTF">2021-02-18T21:59:00Z</dcterms:modified>
</cp:coreProperties>
</file>